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787" w:rsidRDefault="00CA3C84" w:rsidP="00CA3C84">
      <w:pPr>
        <w:jc w:val="center"/>
      </w:pPr>
      <w:r>
        <w:rPr>
          <w:noProof/>
          <w:lang w:eastAsia="en-GB"/>
        </w:rPr>
        <w:drawing>
          <wp:inline distT="0" distB="0" distL="0" distR="0" wp14:anchorId="41F10C81" wp14:editId="577976B2">
            <wp:extent cx="1066800" cy="10316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1031631"/>
                    </a:xfrm>
                    <a:prstGeom prst="rect">
                      <a:avLst/>
                    </a:prstGeom>
                    <a:noFill/>
                  </pic:spPr>
                </pic:pic>
              </a:graphicData>
            </a:graphic>
          </wp:inline>
        </w:drawing>
      </w:r>
    </w:p>
    <w:p w:rsidR="006D1843" w:rsidRDefault="006D1843" w:rsidP="00CA3C84">
      <w:pPr>
        <w:jc w:val="center"/>
        <w:rPr>
          <w:rFonts w:ascii="Arial" w:hAnsi="Arial" w:cs="Arial"/>
          <w:b/>
          <w:sz w:val="28"/>
          <w:szCs w:val="28"/>
        </w:rPr>
      </w:pPr>
      <w:r>
        <w:rPr>
          <w:rFonts w:ascii="Arial" w:hAnsi="Arial" w:cs="Arial"/>
          <w:b/>
          <w:sz w:val="28"/>
          <w:szCs w:val="28"/>
        </w:rPr>
        <w:t>Woburn Lower School</w:t>
      </w:r>
    </w:p>
    <w:p w:rsidR="006D1843" w:rsidRDefault="00CB34F2" w:rsidP="00CA3C84">
      <w:pPr>
        <w:jc w:val="center"/>
        <w:rPr>
          <w:rFonts w:ascii="Arial" w:hAnsi="Arial" w:cs="Arial"/>
          <w:b/>
          <w:sz w:val="28"/>
          <w:szCs w:val="28"/>
        </w:rPr>
      </w:pPr>
      <w:r>
        <w:rPr>
          <w:rFonts w:ascii="Arial" w:hAnsi="Arial" w:cs="Arial"/>
          <w:b/>
          <w:sz w:val="28"/>
          <w:szCs w:val="28"/>
        </w:rPr>
        <w:t>Children M</w:t>
      </w:r>
      <w:r w:rsidR="0053555A">
        <w:rPr>
          <w:rFonts w:ascii="Arial" w:hAnsi="Arial" w:cs="Arial"/>
          <w:b/>
          <w:sz w:val="28"/>
          <w:szCs w:val="28"/>
        </w:rPr>
        <w:t xml:space="preserve">issing </w:t>
      </w:r>
      <w:r>
        <w:rPr>
          <w:rFonts w:ascii="Arial" w:hAnsi="Arial" w:cs="Arial"/>
          <w:b/>
          <w:sz w:val="28"/>
          <w:szCs w:val="28"/>
        </w:rPr>
        <w:t>Education P</w:t>
      </w:r>
      <w:r w:rsidR="006D1843">
        <w:rPr>
          <w:rFonts w:ascii="Arial" w:hAnsi="Arial" w:cs="Arial"/>
          <w:b/>
          <w:sz w:val="28"/>
          <w:szCs w:val="28"/>
        </w:rPr>
        <w:t>olicy</w:t>
      </w:r>
    </w:p>
    <w:p w:rsidR="006D1843" w:rsidRPr="00BC42F0" w:rsidRDefault="00BC42F0" w:rsidP="006D1843">
      <w:pPr>
        <w:rPr>
          <w:rFonts w:ascii="Arial" w:hAnsi="Arial" w:cs="Arial"/>
          <w:b/>
          <w:sz w:val="24"/>
          <w:szCs w:val="24"/>
        </w:rPr>
      </w:pPr>
      <w:r w:rsidRPr="00BC42F0">
        <w:rPr>
          <w:rFonts w:ascii="Arial" w:hAnsi="Arial" w:cs="Arial"/>
          <w:b/>
          <w:sz w:val="24"/>
          <w:szCs w:val="24"/>
        </w:rPr>
        <w:t>Rationale</w:t>
      </w:r>
    </w:p>
    <w:p w:rsidR="006D1843" w:rsidRDefault="006D1843" w:rsidP="006D1843">
      <w:pPr>
        <w:rPr>
          <w:rFonts w:ascii="Arial" w:hAnsi="Arial" w:cs="Arial"/>
          <w:sz w:val="24"/>
          <w:szCs w:val="24"/>
        </w:rPr>
      </w:pPr>
      <w:r>
        <w:rPr>
          <w:rFonts w:ascii="Arial" w:hAnsi="Arial" w:cs="Arial"/>
          <w:sz w:val="24"/>
          <w:szCs w:val="24"/>
        </w:rPr>
        <w:t>‘Children Missing Education, Statutory Guidance for Local Authorities’</w:t>
      </w:r>
      <w:r w:rsidR="00BC42F0">
        <w:rPr>
          <w:rFonts w:ascii="Arial" w:hAnsi="Arial" w:cs="Arial"/>
          <w:sz w:val="24"/>
          <w:szCs w:val="24"/>
        </w:rPr>
        <w:t xml:space="preserve"> (2016) defines children missing in education as children who are of compulsory school age but are not registered pupils at a school and are not receiving suitable education otherwise than at a school.  Children missing education are at significant risk of underachieving, being victims of harm, exploitation or radicalisation, and </w:t>
      </w:r>
      <w:r w:rsidR="0053555A">
        <w:rPr>
          <w:rFonts w:ascii="Arial" w:hAnsi="Arial" w:cs="Arial"/>
          <w:sz w:val="24"/>
          <w:szCs w:val="24"/>
        </w:rPr>
        <w:t>becoming NEET (</w:t>
      </w:r>
      <w:r w:rsidR="00BC42F0">
        <w:rPr>
          <w:rFonts w:ascii="Arial" w:hAnsi="Arial" w:cs="Arial"/>
          <w:sz w:val="24"/>
          <w:szCs w:val="24"/>
        </w:rPr>
        <w:t>not in educati</w:t>
      </w:r>
      <w:r w:rsidR="00CB34F2">
        <w:rPr>
          <w:rFonts w:ascii="Arial" w:hAnsi="Arial" w:cs="Arial"/>
          <w:sz w:val="24"/>
          <w:szCs w:val="24"/>
        </w:rPr>
        <w:t>on, employment or training) lat</w:t>
      </w:r>
      <w:r w:rsidR="00BC42F0">
        <w:rPr>
          <w:rFonts w:ascii="Arial" w:hAnsi="Arial" w:cs="Arial"/>
          <w:sz w:val="24"/>
          <w:szCs w:val="24"/>
        </w:rPr>
        <w:t>er in life.</w:t>
      </w:r>
    </w:p>
    <w:p w:rsidR="00BC42F0" w:rsidRPr="00BC42F0" w:rsidRDefault="00BC42F0" w:rsidP="006D1843">
      <w:pPr>
        <w:rPr>
          <w:rFonts w:ascii="Arial" w:hAnsi="Arial" w:cs="Arial"/>
          <w:b/>
          <w:sz w:val="24"/>
          <w:szCs w:val="24"/>
        </w:rPr>
      </w:pPr>
      <w:r>
        <w:rPr>
          <w:rFonts w:ascii="Arial" w:hAnsi="Arial" w:cs="Arial"/>
          <w:b/>
          <w:sz w:val="24"/>
          <w:szCs w:val="24"/>
        </w:rPr>
        <w:t>Aims</w:t>
      </w:r>
    </w:p>
    <w:p w:rsidR="00BC42F0" w:rsidRDefault="00CB34F2" w:rsidP="006D1843">
      <w:pPr>
        <w:rPr>
          <w:rFonts w:ascii="Arial" w:hAnsi="Arial" w:cs="Arial"/>
          <w:sz w:val="24"/>
          <w:szCs w:val="24"/>
        </w:rPr>
      </w:pPr>
      <w:r>
        <w:rPr>
          <w:rFonts w:ascii="Arial" w:hAnsi="Arial" w:cs="Arial"/>
          <w:sz w:val="24"/>
          <w:szCs w:val="24"/>
        </w:rPr>
        <w:t>Woburn Lower S</w:t>
      </w:r>
      <w:r w:rsidR="00BC42F0">
        <w:rPr>
          <w:rFonts w:ascii="Arial" w:hAnsi="Arial" w:cs="Arial"/>
          <w:sz w:val="24"/>
          <w:szCs w:val="24"/>
        </w:rPr>
        <w:t>chool is committed to working effectively with the Local Authority and other agencies, sharing information in order to protect children and ensure they are in education.</w:t>
      </w:r>
    </w:p>
    <w:p w:rsidR="00BC42F0" w:rsidRDefault="00BC42F0" w:rsidP="006D1843">
      <w:pPr>
        <w:rPr>
          <w:rFonts w:ascii="Arial" w:hAnsi="Arial" w:cs="Arial"/>
          <w:b/>
          <w:sz w:val="24"/>
          <w:szCs w:val="24"/>
        </w:rPr>
      </w:pPr>
      <w:r>
        <w:rPr>
          <w:rFonts w:ascii="Arial" w:hAnsi="Arial" w:cs="Arial"/>
          <w:b/>
          <w:sz w:val="24"/>
          <w:szCs w:val="24"/>
        </w:rPr>
        <w:t>Procedures</w:t>
      </w:r>
    </w:p>
    <w:p w:rsidR="00BC42F0" w:rsidRDefault="00BC42F0" w:rsidP="006D1843">
      <w:pPr>
        <w:rPr>
          <w:rFonts w:ascii="Arial" w:hAnsi="Arial" w:cs="Arial"/>
          <w:sz w:val="24"/>
          <w:szCs w:val="24"/>
        </w:rPr>
      </w:pPr>
      <w:r>
        <w:rPr>
          <w:rFonts w:ascii="Arial" w:hAnsi="Arial" w:cs="Arial"/>
          <w:sz w:val="24"/>
          <w:szCs w:val="24"/>
        </w:rPr>
        <w:t>Woburn Lower school will notify the Local Authority if:</w:t>
      </w:r>
    </w:p>
    <w:p w:rsidR="00BC42F0" w:rsidRDefault="00BC42F0" w:rsidP="00BC42F0">
      <w:pPr>
        <w:pStyle w:val="ListParagraph"/>
        <w:numPr>
          <w:ilvl w:val="0"/>
          <w:numId w:val="1"/>
        </w:numPr>
        <w:rPr>
          <w:rFonts w:ascii="Arial" w:hAnsi="Arial" w:cs="Arial"/>
          <w:sz w:val="24"/>
          <w:szCs w:val="24"/>
        </w:rPr>
      </w:pPr>
      <w:r>
        <w:rPr>
          <w:rFonts w:ascii="Arial" w:hAnsi="Arial" w:cs="Arial"/>
          <w:sz w:val="24"/>
          <w:szCs w:val="24"/>
        </w:rPr>
        <w:t>A pupil has been taken out of school by parents and is being educated outside of the school system</w:t>
      </w:r>
    </w:p>
    <w:p w:rsidR="00BC42F0" w:rsidRDefault="00BC42F0" w:rsidP="00BC42F0">
      <w:pPr>
        <w:pStyle w:val="ListParagraph"/>
        <w:numPr>
          <w:ilvl w:val="0"/>
          <w:numId w:val="1"/>
        </w:numPr>
        <w:rPr>
          <w:rFonts w:ascii="Arial" w:hAnsi="Arial" w:cs="Arial"/>
          <w:sz w:val="24"/>
          <w:szCs w:val="24"/>
        </w:rPr>
      </w:pPr>
      <w:r>
        <w:rPr>
          <w:rFonts w:ascii="Arial" w:hAnsi="Arial" w:cs="Arial"/>
          <w:sz w:val="24"/>
          <w:szCs w:val="24"/>
        </w:rPr>
        <w:t>A pupil ceases to attend school and no longer lives within reasonable distance of the school at which they are registered</w:t>
      </w:r>
    </w:p>
    <w:p w:rsidR="009C59CB" w:rsidRDefault="009C59CB" w:rsidP="00BC42F0">
      <w:pPr>
        <w:pStyle w:val="ListParagraph"/>
        <w:numPr>
          <w:ilvl w:val="0"/>
          <w:numId w:val="1"/>
        </w:numPr>
        <w:rPr>
          <w:rFonts w:ascii="Arial" w:hAnsi="Arial" w:cs="Arial"/>
          <w:sz w:val="24"/>
          <w:szCs w:val="24"/>
        </w:rPr>
      </w:pPr>
      <w:r>
        <w:rPr>
          <w:rFonts w:ascii="Arial" w:hAnsi="Arial" w:cs="Arial"/>
          <w:sz w:val="24"/>
          <w:szCs w:val="24"/>
        </w:rPr>
        <w:t>A pupil of compulsory school age leave</w:t>
      </w:r>
      <w:r w:rsidR="00CB34F2">
        <w:rPr>
          <w:rFonts w:ascii="Arial" w:hAnsi="Arial" w:cs="Arial"/>
          <w:sz w:val="24"/>
          <w:szCs w:val="24"/>
        </w:rPr>
        <w:t>s the school before completing Y</w:t>
      </w:r>
      <w:r>
        <w:rPr>
          <w:rFonts w:ascii="Arial" w:hAnsi="Arial" w:cs="Arial"/>
          <w:sz w:val="24"/>
          <w:szCs w:val="24"/>
        </w:rPr>
        <w:t>ear 4</w:t>
      </w:r>
    </w:p>
    <w:p w:rsidR="009C59CB" w:rsidRDefault="0053555A" w:rsidP="00BC42F0">
      <w:pPr>
        <w:pStyle w:val="ListParagraph"/>
        <w:numPr>
          <w:ilvl w:val="0"/>
          <w:numId w:val="1"/>
        </w:numPr>
        <w:rPr>
          <w:rFonts w:ascii="Arial" w:hAnsi="Arial" w:cs="Arial"/>
          <w:sz w:val="24"/>
          <w:szCs w:val="24"/>
        </w:rPr>
      </w:pPr>
      <w:r>
        <w:rPr>
          <w:rFonts w:ascii="Arial" w:hAnsi="Arial" w:cs="Arial"/>
          <w:sz w:val="24"/>
          <w:szCs w:val="24"/>
        </w:rPr>
        <w:t>A</w:t>
      </w:r>
      <w:r w:rsidR="009C59CB">
        <w:rPr>
          <w:rFonts w:ascii="Arial" w:hAnsi="Arial" w:cs="Arial"/>
          <w:sz w:val="24"/>
          <w:szCs w:val="24"/>
        </w:rPr>
        <w:t xml:space="preserve"> pupil has not returned within 10 days after the expiry of a period of authorised absence and the school does not have reasonable grounds to believe that the pupil is unable to attend the school by reason of sickness or any unavoidable cause</w:t>
      </w:r>
    </w:p>
    <w:p w:rsidR="009C59CB" w:rsidRDefault="009C59CB" w:rsidP="00BC42F0">
      <w:pPr>
        <w:pStyle w:val="ListParagraph"/>
        <w:numPr>
          <w:ilvl w:val="0"/>
          <w:numId w:val="1"/>
        </w:numPr>
        <w:rPr>
          <w:rFonts w:ascii="Arial" w:hAnsi="Arial" w:cs="Arial"/>
          <w:sz w:val="24"/>
          <w:szCs w:val="24"/>
        </w:rPr>
      </w:pPr>
      <w:r>
        <w:rPr>
          <w:rFonts w:ascii="Arial" w:hAnsi="Arial" w:cs="Arial"/>
          <w:sz w:val="24"/>
          <w:szCs w:val="24"/>
        </w:rPr>
        <w:t>A pupil who has been attending nursery does not continue to full time education at the school</w:t>
      </w:r>
    </w:p>
    <w:p w:rsidR="00BC42F0" w:rsidRDefault="00BC42F0" w:rsidP="00BC42F0">
      <w:pPr>
        <w:pStyle w:val="ListParagraph"/>
        <w:numPr>
          <w:ilvl w:val="0"/>
          <w:numId w:val="1"/>
        </w:numPr>
        <w:rPr>
          <w:rFonts w:ascii="Arial" w:hAnsi="Arial" w:cs="Arial"/>
          <w:sz w:val="24"/>
          <w:szCs w:val="24"/>
        </w:rPr>
      </w:pPr>
      <w:r>
        <w:rPr>
          <w:rFonts w:ascii="Arial" w:hAnsi="Arial" w:cs="Arial"/>
          <w:sz w:val="24"/>
          <w:szCs w:val="24"/>
        </w:rPr>
        <w:t>A pupil has a medical condition certified by the school medical officer that they are u</w:t>
      </w:r>
      <w:r w:rsidR="00AA5F31">
        <w:rPr>
          <w:rFonts w:ascii="Arial" w:hAnsi="Arial" w:cs="Arial"/>
          <w:sz w:val="24"/>
          <w:szCs w:val="24"/>
        </w:rPr>
        <w:t>n</w:t>
      </w:r>
      <w:r>
        <w:rPr>
          <w:rFonts w:ascii="Arial" w:hAnsi="Arial" w:cs="Arial"/>
          <w:sz w:val="24"/>
          <w:szCs w:val="24"/>
        </w:rPr>
        <w:t>likely to be in a fit state of health to attend school</w:t>
      </w:r>
    </w:p>
    <w:p w:rsidR="00BC42F0" w:rsidRDefault="00AA5F31" w:rsidP="00BC42F0">
      <w:pPr>
        <w:pStyle w:val="ListParagraph"/>
        <w:numPr>
          <w:ilvl w:val="0"/>
          <w:numId w:val="1"/>
        </w:numPr>
        <w:rPr>
          <w:rFonts w:ascii="Arial" w:hAnsi="Arial" w:cs="Arial"/>
          <w:sz w:val="24"/>
          <w:szCs w:val="24"/>
        </w:rPr>
      </w:pPr>
      <w:r>
        <w:rPr>
          <w:rFonts w:ascii="Arial" w:hAnsi="Arial" w:cs="Arial"/>
          <w:sz w:val="24"/>
          <w:szCs w:val="24"/>
        </w:rPr>
        <w:t>A pupil has been permanently excluded</w:t>
      </w:r>
    </w:p>
    <w:p w:rsidR="009C59CB" w:rsidRDefault="009C59CB" w:rsidP="009C59CB">
      <w:pPr>
        <w:rPr>
          <w:rFonts w:ascii="Arial" w:hAnsi="Arial" w:cs="Arial"/>
          <w:sz w:val="24"/>
          <w:szCs w:val="24"/>
        </w:rPr>
      </w:pPr>
      <w:r>
        <w:rPr>
          <w:rFonts w:ascii="Arial" w:hAnsi="Arial" w:cs="Arial"/>
          <w:sz w:val="24"/>
          <w:szCs w:val="24"/>
        </w:rPr>
        <w:t>In the event of a compulsory age pupil leavin</w:t>
      </w:r>
      <w:r w:rsidR="00CB34F2">
        <w:rPr>
          <w:rFonts w:ascii="Arial" w:hAnsi="Arial" w:cs="Arial"/>
          <w:sz w:val="24"/>
          <w:szCs w:val="24"/>
        </w:rPr>
        <w:t>g the school before completing Y</w:t>
      </w:r>
      <w:r>
        <w:rPr>
          <w:rFonts w:ascii="Arial" w:hAnsi="Arial" w:cs="Arial"/>
          <w:sz w:val="24"/>
          <w:szCs w:val="24"/>
        </w:rPr>
        <w:t>ear 4, the school will</w:t>
      </w:r>
      <w:r w:rsidR="0053555A">
        <w:rPr>
          <w:rFonts w:ascii="Arial" w:hAnsi="Arial" w:cs="Arial"/>
          <w:sz w:val="24"/>
          <w:szCs w:val="24"/>
        </w:rPr>
        <w:t>:</w:t>
      </w:r>
    </w:p>
    <w:p w:rsidR="0053555A" w:rsidRPr="0053555A" w:rsidRDefault="0053555A" w:rsidP="0053555A">
      <w:pPr>
        <w:pStyle w:val="ListParagraph"/>
        <w:numPr>
          <w:ilvl w:val="0"/>
          <w:numId w:val="3"/>
        </w:numPr>
        <w:rPr>
          <w:rFonts w:ascii="Arial" w:hAnsi="Arial" w:cs="Arial"/>
          <w:sz w:val="24"/>
          <w:szCs w:val="24"/>
        </w:rPr>
      </w:pPr>
      <w:r>
        <w:rPr>
          <w:rFonts w:ascii="Arial" w:hAnsi="Arial" w:cs="Arial"/>
          <w:sz w:val="24"/>
          <w:szCs w:val="24"/>
        </w:rPr>
        <w:t>Record details of the pupil’s residence, the name of the person with whom they will reside, the date from which they will reside there, telephone number and the name of the destination school</w:t>
      </w:r>
    </w:p>
    <w:p w:rsidR="0053555A" w:rsidRDefault="0053555A" w:rsidP="0053555A">
      <w:pPr>
        <w:pStyle w:val="ListParagraph"/>
        <w:numPr>
          <w:ilvl w:val="0"/>
          <w:numId w:val="3"/>
        </w:numPr>
        <w:rPr>
          <w:rFonts w:ascii="Arial" w:hAnsi="Arial" w:cs="Arial"/>
          <w:sz w:val="24"/>
          <w:szCs w:val="24"/>
        </w:rPr>
      </w:pPr>
      <w:r>
        <w:rPr>
          <w:rFonts w:ascii="Arial" w:hAnsi="Arial" w:cs="Arial"/>
          <w:sz w:val="24"/>
          <w:szCs w:val="24"/>
        </w:rPr>
        <w:lastRenderedPageBreak/>
        <w:t>Inform the Local Authority of the pupil’s destination school and home address if the pupil is moving to a new school</w:t>
      </w:r>
    </w:p>
    <w:p w:rsidR="0053555A" w:rsidRPr="0053555A" w:rsidRDefault="0053555A" w:rsidP="0053555A">
      <w:pPr>
        <w:pStyle w:val="ListParagraph"/>
        <w:numPr>
          <w:ilvl w:val="0"/>
          <w:numId w:val="3"/>
        </w:numPr>
        <w:rPr>
          <w:rFonts w:ascii="Arial" w:hAnsi="Arial" w:cs="Arial"/>
          <w:sz w:val="24"/>
          <w:szCs w:val="24"/>
        </w:rPr>
      </w:pPr>
      <w:r>
        <w:rPr>
          <w:rFonts w:ascii="Arial" w:hAnsi="Arial" w:cs="Arial"/>
          <w:sz w:val="24"/>
          <w:szCs w:val="24"/>
        </w:rPr>
        <w:t>Complete a ‘Notification of Removal from School Roll’ from online</w:t>
      </w:r>
    </w:p>
    <w:p w:rsidR="0053555A" w:rsidRDefault="0053555A" w:rsidP="0053555A">
      <w:pPr>
        <w:rPr>
          <w:rFonts w:ascii="Arial" w:hAnsi="Arial" w:cs="Arial"/>
          <w:sz w:val="24"/>
          <w:szCs w:val="24"/>
        </w:rPr>
      </w:pPr>
      <w:r>
        <w:rPr>
          <w:rFonts w:ascii="Arial" w:hAnsi="Arial" w:cs="Arial"/>
          <w:sz w:val="24"/>
          <w:szCs w:val="24"/>
        </w:rPr>
        <w:t>In the event of a compulsory age pupil joining the school after the beginning of the reception year, the school will:</w:t>
      </w:r>
    </w:p>
    <w:p w:rsidR="0053555A" w:rsidRDefault="0053555A" w:rsidP="0053555A">
      <w:pPr>
        <w:pStyle w:val="ListParagraph"/>
        <w:numPr>
          <w:ilvl w:val="0"/>
          <w:numId w:val="4"/>
        </w:numPr>
        <w:rPr>
          <w:rFonts w:ascii="Arial" w:hAnsi="Arial" w:cs="Arial"/>
          <w:sz w:val="24"/>
          <w:szCs w:val="24"/>
        </w:rPr>
      </w:pPr>
      <w:r>
        <w:rPr>
          <w:rFonts w:ascii="Arial" w:hAnsi="Arial" w:cs="Arial"/>
          <w:sz w:val="24"/>
          <w:szCs w:val="24"/>
        </w:rPr>
        <w:t>Provide information the LA when registering new pupils within five days, including the pupil’s address and previous school</w:t>
      </w:r>
    </w:p>
    <w:p w:rsidR="0053555A" w:rsidRDefault="0053555A" w:rsidP="0053555A">
      <w:pPr>
        <w:pStyle w:val="ListParagraph"/>
        <w:numPr>
          <w:ilvl w:val="0"/>
          <w:numId w:val="4"/>
        </w:numPr>
        <w:rPr>
          <w:rFonts w:ascii="Arial" w:hAnsi="Arial" w:cs="Arial"/>
          <w:sz w:val="24"/>
          <w:szCs w:val="24"/>
        </w:rPr>
      </w:pPr>
      <w:r>
        <w:rPr>
          <w:rFonts w:ascii="Arial" w:hAnsi="Arial" w:cs="Arial"/>
          <w:sz w:val="24"/>
          <w:szCs w:val="24"/>
        </w:rPr>
        <w:t xml:space="preserve">Complete the Local Authority’s spreadsheet and return to the Local Authority securely via </w:t>
      </w:r>
      <w:proofErr w:type="spellStart"/>
      <w:r>
        <w:rPr>
          <w:rFonts w:ascii="Arial" w:hAnsi="Arial" w:cs="Arial"/>
          <w:sz w:val="24"/>
          <w:szCs w:val="24"/>
        </w:rPr>
        <w:t>Anycomms</w:t>
      </w:r>
      <w:proofErr w:type="spellEnd"/>
    </w:p>
    <w:p w:rsidR="0053555A" w:rsidRDefault="0053555A" w:rsidP="0053555A">
      <w:pPr>
        <w:rPr>
          <w:rFonts w:ascii="Arial" w:hAnsi="Arial" w:cs="Arial"/>
          <w:b/>
          <w:sz w:val="24"/>
          <w:szCs w:val="24"/>
        </w:rPr>
      </w:pPr>
      <w:r>
        <w:rPr>
          <w:rFonts w:ascii="Arial" w:hAnsi="Arial" w:cs="Arial"/>
          <w:b/>
          <w:sz w:val="24"/>
          <w:szCs w:val="24"/>
        </w:rPr>
        <w:t>Safeguarding</w:t>
      </w:r>
    </w:p>
    <w:p w:rsidR="0053555A" w:rsidRDefault="0053555A" w:rsidP="0053555A">
      <w:pPr>
        <w:rPr>
          <w:rFonts w:ascii="Arial" w:hAnsi="Arial" w:cs="Arial"/>
          <w:sz w:val="24"/>
          <w:szCs w:val="24"/>
        </w:rPr>
      </w:pPr>
      <w:r>
        <w:rPr>
          <w:rFonts w:ascii="Arial" w:hAnsi="Arial" w:cs="Arial"/>
          <w:sz w:val="24"/>
          <w:szCs w:val="24"/>
        </w:rPr>
        <w:t>If there are doubts about the pupil’s whereabouts and/or concerns about the pupil’</w:t>
      </w:r>
      <w:r w:rsidR="00BD7169">
        <w:rPr>
          <w:rFonts w:ascii="Arial" w:hAnsi="Arial" w:cs="Arial"/>
          <w:sz w:val="24"/>
          <w:szCs w:val="24"/>
        </w:rPr>
        <w:t>s safety, the DSL will make instant referrals to Children’s Social Care and the Police and will participate in any strategy discussions, section 47 enquiries and child protection conferences which may arise.</w:t>
      </w:r>
    </w:p>
    <w:p w:rsidR="00833C4D" w:rsidRDefault="00833C4D" w:rsidP="0053555A">
      <w:pPr>
        <w:rPr>
          <w:rFonts w:ascii="Arial" w:hAnsi="Arial" w:cs="Arial"/>
          <w:b/>
          <w:sz w:val="24"/>
          <w:szCs w:val="24"/>
        </w:rPr>
      </w:pPr>
      <w:r>
        <w:rPr>
          <w:rFonts w:ascii="Arial" w:hAnsi="Arial" w:cs="Arial"/>
          <w:b/>
          <w:sz w:val="24"/>
          <w:szCs w:val="24"/>
        </w:rPr>
        <w:t>Related policies:</w:t>
      </w:r>
    </w:p>
    <w:p w:rsidR="00833C4D" w:rsidRDefault="00833C4D" w:rsidP="0053555A">
      <w:pPr>
        <w:rPr>
          <w:rFonts w:ascii="Arial" w:hAnsi="Arial" w:cs="Arial"/>
          <w:sz w:val="24"/>
          <w:szCs w:val="24"/>
        </w:rPr>
      </w:pPr>
      <w:r>
        <w:rPr>
          <w:rFonts w:ascii="Arial" w:hAnsi="Arial" w:cs="Arial"/>
          <w:sz w:val="24"/>
          <w:szCs w:val="24"/>
        </w:rPr>
        <w:t>Safeguarding</w:t>
      </w:r>
    </w:p>
    <w:p w:rsidR="00833C4D" w:rsidRDefault="00833C4D" w:rsidP="0053555A">
      <w:pPr>
        <w:rPr>
          <w:rFonts w:ascii="Arial" w:hAnsi="Arial" w:cs="Arial"/>
          <w:sz w:val="24"/>
          <w:szCs w:val="24"/>
        </w:rPr>
      </w:pPr>
      <w:r>
        <w:rPr>
          <w:rFonts w:ascii="Arial" w:hAnsi="Arial" w:cs="Arial"/>
          <w:sz w:val="24"/>
          <w:szCs w:val="24"/>
        </w:rPr>
        <w:t>Attendance</w:t>
      </w:r>
    </w:p>
    <w:p w:rsidR="00833C4D" w:rsidRPr="00833C4D" w:rsidRDefault="00833C4D" w:rsidP="0053555A">
      <w:pPr>
        <w:rPr>
          <w:rFonts w:ascii="Arial" w:hAnsi="Arial" w:cs="Arial"/>
          <w:sz w:val="24"/>
          <w:szCs w:val="24"/>
        </w:rPr>
      </w:pPr>
      <w:r>
        <w:rPr>
          <w:rFonts w:ascii="Arial" w:hAnsi="Arial" w:cs="Arial"/>
          <w:sz w:val="24"/>
          <w:szCs w:val="24"/>
        </w:rPr>
        <w:t>Data Protection</w:t>
      </w:r>
    </w:p>
    <w:p w:rsidR="00BD7169" w:rsidRPr="00EC1F41" w:rsidRDefault="00BD7169" w:rsidP="00BD7169">
      <w:pPr>
        <w:spacing w:after="0" w:line="240" w:lineRule="auto"/>
        <w:rPr>
          <w:rFonts w:ascii="Arial" w:eastAsia="Times New Roman" w:hAnsi="Arial" w:cs="Arial"/>
          <w:b/>
          <w:bCs/>
          <w:color w:val="000000"/>
          <w:sz w:val="24"/>
          <w:szCs w:val="24"/>
        </w:rPr>
      </w:pPr>
      <w:r w:rsidRPr="00EC1F41">
        <w:rPr>
          <w:rFonts w:ascii="Arial" w:eastAsia="Times New Roman" w:hAnsi="Arial" w:cs="Arial"/>
          <w:b/>
          <w:bCs/>
          <w:color w:val="000000"/>
          <w:sz w:val="24"/>
          <w:szCs w:val="24"/>
        </w:rPr>
        <w:t xml:space="preserve">Governor: </w:t>
      </w:r>
    </w:p>
    <w:p w:rsidR="00BD7169" w:rsidRPr="00EC1F41" w:rsidRDefault="00BD7169" w:rsidP="00BD7169">
      <w:pPr>
        <w:spacing w:after="0" w:line="240" w:lineRule="auto"/>
        <w:rPr>
          <w:rFonts w:ascii="Arial" w:eastAsia="Times New Roman" w:hAnsi="Arial" w:cs="Arial"/>
          <w:b/>
          <w:bCs/>
          <w:color w:val="000000"/>
          <w:sz w:val="24"/>
          <w:szCs w:val="24"/>
        </w:rPr>
      </w:pPr>
    </w:p>
    <w:p w:rsidR="00BD7169" w:rsidRPr="00EC1F41" w:rsidRDefault="00BD7169" w:rsidP="00BD7169">
      <w:pPr>
        <w:spacing w:after="0" w:line="240" w:lineRule="auto"/>
        <w:rPr>
          <w:rFonts w:ascii="Arial" w:eastAsia="Times New Roman" w:hAnsi="Arial" w:cs="Arial"/>
          <w:b/>
          <w:bCs/>
          <w:color w:val="000000"/>
          <w:sz w:val="24"/>
          <w:szCs w:val="24"/>
        </w:rPr>
      </w:pPr>
    </w:p>
    <w:p w:rsidR="00BD7169" w:rsidRPr="00EC1F41" w:rsidRDefault="00CB34F2" w:rsidP="00BD7169">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Date: March 2024</w:t>
      </w:r>
    </w:p>
    <w:p w:rsidR="00BD7169" w:rsidRPr="00EC1F41" w:rsidRDefault="00BD7169" w:rsidP="00BD7169">
      <w:pPr>
        <w:spacing w:after="0" w:line="240" w:lineRule="auto"/>
        <w:rPr>
          <w:rFonts w:ascii="Arial" w:eastAsia="Times New Roman" w:hAnsi="Arial" w:cs="Arial"/>
          <w:b/>
          <w:bCs/>
          <w:color w:val="000000"/>
          <w:sz w:val="24"/>
          <w:szCs w:val="24"/>
        </w:rPr>
      </w:pPr>
    </w:p>
    <w:p w:rsidR="00BD7169" w:rsidRPr="00EC1F41" w:rsidRDefault="00BD7169" w:rsidP="00BD7169">
      <w:pPr>
        <w:spacing w:after="0" w:line="240" w:lineRule="auto"/>
        <w:rPr>
          <w:rFonts w:ascii="Arial" w:eastAsia="Times New Roman" w:hAnsi="Arial" w:cs="Arial"/>
          <w:b/>
          <w:bCs/>
          <w:color w:val="000000"/>
          <w:sz w:val="24"/>
          <w:szCs w:val="24"/>
        </w:rPr>
      </w:pPr>
    </w:p>
    <w:p w:rsidR="00BD7169" w:rsidRPr="00EC1F41" w:rsidRDefault="00BD7169" w:rsidP="00BD7169">
      <w:pPr>
        <w:spacing w:after="0" w:line="240" w:lineRule="auto"/>
        <w:rPr>
          <w:rFonts w:ascii="Arial" w:eastAsia="Times New Roman" w:hAnsi="Arial" w:cs="Arial"/>
          <w:b/>
          <w:bCs/>
          <w:color w:val="000000"/>
          <w:sz w:val="24"/>
          <w:szCs w:val="24"/>
        </w:rPr>
      </w:pPr>
      <w:proofErr w:type="spellStart"/>
      <w:r w:rsidRPr="00EC1F41">
        <w:rPr>
          <w:rFonts w:ascii="Arial" w:eastAsia="Times New Roman" w:hAnsi="Arial" w:cs="Arial"/>
          <w:b/>
          <w:bCs/>
          <w:color w:val="000000"/>
          <w:sz w:val="24"/>
          <w:szCs w:val="24"/>
        </w:rPr>
        <w:t>Headteacher</w:t>
      </w:r>
      <w:proofErr w:type="spellEnd"/>
      <w:r w:rsidRPr="00EC1F41">
        <w:rPr>
          <w:rFonts w:ascii="Arial" w:eastAsia="Times New Roman" w:hAnsi="Arial" w:cs="Arial"/>
          <w:b/>
          <w:bCs/>
          <w:color w:val="000000"/>
          <w:sz w:val="24"/>
          <w:szCs w:val="24"/>
        </w:rPr>
        <w:t>:</w:t>
      </w:r>
      <w:r w:rsidR="00C24885">
        <w:rPr>
          <w:rFonts w:ascii="Arial" w:eastAsia="Times New Roman" w:hAnsi="Arial" w:cs="Arial"/>
          <w:b/>
          <w:bCs/>
          <w:color w:val="000000"/>
          <w:sz w:val="24"/>
          <w:szCs w:val="24"/>
        </w:rPr>
        <w:t xml:space="preserve">  Mrs Paula Black</w:t>
      </w:r>
    </w:p>
    <w:p w:rsidR="00BD7169" w:rsidRPr="00EC1F41" w:rsidRDefault="00BD7169" w:rsidP="00BD7169">
      <w:pPr>
        <w:spacing w:after="0" w:line="240" w:lineRule="auto"/>
        <w:rPr>
          <w:rFonts w:ascii="Arial" w:eastAsia="Times New Roman" w:hAnsi="Arial" w:cs="Arial"/>
          <w:b/>
          <w:bCs/>
          <w:color w:val="000000"/>
          <w:sz w:val="24"/>
          <w:szCs w:val="24"/>
        </w:rPr>
      </w:pPr>
    </w:p>
    <w:p w:rsidR="00BD7169" w:rsidRPr="00EC1F41" w:rsidRDefault="00BD7169" w:rsidP="00BD7169">
      <w:pPr>
        <w:spacing w:after="0" w:line="240" w:lineRule="auto"/>
        <w:rPr>
          <w:rFonts w:ascii="Arial" w:eastAsia="Times New Roman" w:hAnsi="Arial" w:cs="Arial"/>
          <w:b/>
          <w:bCs/>
          <w:color w:val="000000"/>
          <w:sz w:val="24"/>
          <w:szCs w:val="24"/>
        </w:rPr>
      </w:pPr>
      <w:r w:rsidRPr="00EC1F41">
        <w:rPr>
          <w:rFonts w:ascii="Arial" w:eastAsia="Times New Roman" w:hAnsi="Arial" w:cs="Arial"/>
          <w:b/>
          <w:bCs/>
          <w:color w:val="000000"/>
          <w:sz w:val="24"/>
          <w:szCs w:val="24"/>
        </w:rPr>
        <w:t>Date:</w:t>
      </w:r>
      <w:r w:rsidR="00C24885">
        <w:rPr>
          <w:rFonts w:ascii="Arial" w:eastAsia="Times New Roman" w:hAnsi="Arial" w:cs="Arial"/>
          <w:b/>
          <w:bCs/>
          <w:color w:val="000000"/>
          <w:sz w:val="24"/>
          <w:szCs w:val="24"/>
        </w:rPr>
        <w:t xml:space="preserve">  March 2024</w:t>
      </w:r>
      <w:bookmarkStart w:id="0" w:name="_GoBack"/>
      <w:bookmarkEnd w:id="0"/>
    </w:p>
    <w:p w:rsidR="00BD7169" w:rsidRPr="00EC1F41" w:rsidRDefault="00BD7169" w:rsidP="00BD7169">
      <w:pPr>
        <w:spacing w:after="0" w:line="240" w:lineRule="auto"/>
        <w:rPr>
          <w:rFonts w:ascii="Arial" w:eastAsia="Times New Roman" w:hAnsi="Arial" w:cs="Arial"/>
          <w:b/>
          <w:bCs/>
          <w:color w:val="000000"/>
          <w:sz w:val="24"/>
          <w:szCs w:val="24"/>
        </w:rPr>
      </w:pPr>
    </w:p>
    <w:p w:rsidR="00BD7169" w:rsidRPr="00EC1F41" w:rsidRDefault="00CB34F2" w:rsidP="00BD7169">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Review: March 2025</w:t>
      </w:r>
    </w:p>
    <w:p w:rsidR="00BD7169" w:rsidRPr="00B53DA8" w:rsidRDefault="00BD7169" w:rsidP="00BD7169">
      <w:pPr>
        <w:autoSpaceDE w:val="0"/>
        <w:autoSpaceDN w:val="0"/>
        <w:adjustRightInd w:val="0"/>
        <w:spacing w:after="0" w:line="240" w:lineRule="auto"/>
        <w:rPr>
          <w:rFonts w:ascii="Arial" w:hAnsi="Arial" w:cs="Arial"/>
          <w:b/>
          <w:sz w:val="24"/>
          <w:szCs w:val="24"/>
        </w:rPr>
      </w:pPr>
    </w:p>
    <w:p w:rsidR="00BD7169" w:rsidRPr="00B53DA8" w:rsidRDefault="00BD7169" w:rsidP="00BD7169">
      <w:pPr>
        <w:autoSpaceDE w:val="0"/>
        <w:autoSpaceDN w:val="0"/>
        <w:adjustRightInd w:val="0"/>
        <w:spacing w:after="0" w:line="240" w:lineRule="auto"/>
        <w:rPr>
          <w:rFonts w:ascii="Arial" w:hAnsi="Arial" w:cs="Arial"/>
          <w:b/>
          <w:color w:val="000000"/>
          <w:sz w:val="24"/>
          <w:szCs w:val="24"/>
        </w:rPr>
      </w:pPr>
    </w:p>
    <w:p w:rsidR="00BD7169" w:rsidRPr="0053555A" w:rsidRDefault="00BD7169" w:rsidP="0053555A">
      <w:pPr>
        <w:rPr>
          <w:rFonts w:ascii="Arial" w:hAnsi="Arial" w:cs="Arial"/>
          <w:sz w:val="24"/>
          <w:szCs w:val="24"/>
        </w:rPr>
      </w:pPr>
    </w:p>
    <w:sectPr w:rsidR="00BD7169" w:rsidRPr="005355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315E3"/>
    <w:multiLevelType w:val="hybridMultilevel"/>
    <w:tmpl w:val="C4081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990288"/>
    <w:multiLevelType w:val="hybridMultilevel"/>
    <w:tmpl w:val="9A005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E45099"/>
    <w:multiLevelType w:val="hybridMultilevel"/>
    <w:tmpl w:val="72D8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C70700"/>
    <w:multiLevelType w:val="hybridMultilevel"/>
    <w:tmpl w:val="61100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C84"/>
    <w:rsid w:val="000E55C8"/>
    <w:rsid w:val="001B1787"/>
    <w:rsid w:val="0053555A"/>
    <w:rsid w:val="006D1843"/>
    <w:rsid w:val="00833C4D"/>
    <w:rsid w:val="009C59CB"/>
    <w:rsid w:val="00AA5F31"/>
    <w:rsid w:val="00BC42F0"/>
    <w:rsid w:val="00BD7169"/>
    <w:rsid w:val="00C24885"/>
    <w:rsid w:val="00CA3C84"/>
    <w:rsid w:val="00CB34F2"/>
    <w:rsid w:val="00CE7568"/>
    <w:rsid w:val="00F51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40F0A-F420-4372-AC4E-D1887E2E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2F0"/>
    <w:pPr>
      <w:ind w:left="720"/>
      <w:contextualSpacing/>
    </w:pPr>
  </w:style>
  <w:style w:type="paragraph" w:styleId="BalloonText">
    <w:name w:val="Balloon Text"/>
    <w:basedOn w:val="Normal"/>
    <w:link w:val="BalloonTextChar"/>
    <w:uiPriority w:val="99"/>
    <w:semiHidden/>
    <w:unhideWhenUsed/>
    <w:rsid w:val="00CE7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5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Longmuir</dc:creator>
  <cp:keywords/>
  <dc:description/>
  <cp:lastModifiedBy>P Black</cp:lastModifiedBy>
  <cp:revision>2</cp:revision>
  <cp:lastPrinted>2024-05-01T09:41:00Z</cp:lastPrinted>
  <dcterms:created xsi:type="dcterms:W3CDTF">2024-12-16T14:17:00Z</dcterms:created>
  <dcterms:modified xsi:type="dcterms:W3CDTF">2024-12-16T14:17:00Z</dcterms:modified>
</cp:coreProperties>
</file>